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b/>
          <w:szCs w:val="24"/>
          <w:bCs/>
        </w:rPr>
        <w:t>ФИЗМИНУТКИ ДЛЯ РУК И ПАЛЬЦЕВ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Соедините поочерёдно пальцы правой и левой руки, начиная с мизинца или, наоборот, с большого пальца.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Соедините кисти рук и разведите пальцы в стороны, изображая цветочек. Затем сомкните пальцы, и у вас получится бутончик. Чередуйте задания "цветочек”, "бутончик”.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Раскройте ладошку, поставьте её перед собой и постукивайте пальцами другой руки, изображая бег лошадок.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sz w:val="20"/>
          <w:szCs w:val="20"/>
        </w:rPr>
      </w:r>
    </w:p>
    <w:p>
      <w:pPr>
        <w:pStyle w:val="style0"/>
        <w:jc w:val="center"/>
      </w:pPr>
      <w:r>
        <w:rPr>
          <w:sz w:val="20"/>
          <w:i w:val="off"/>
          <w:b/>
          <w:szCs w:val="20"/>
          <w:iCs w:val="off"/>
          <w:bCs/>
        </w:rPr>
        <w:t>Автор</w:t>
      </w:r>
      <w:r>
        <w:rPr>
          <w:sz w:val="20"/>
          <w:i w:val="off"/>
          <w:b w:val="off"/>
          <w:szCs w:val="20"/>
          <w:iCs w:val="off"/>
          <w:bCs w:val="off"/>
        </w:rPr>
        <w:t xml:space="preserve"> материала — учитель физической культуры </w:t>
      </w:r>
      <w:r>
        <w:rPr>
          <w:sz w:val="20"/>
          <w:i w:val="off"/>
          <w:b/>
          <w:szCs w:val="20"/>
          <w:iCs w:val="off"/>
          <w:bCs w:val="off"/>
        </w:rPr>
        <w:t>Рогова Т.И.</w:t>
      </w:r>
    </w:p>
    <w:p>
      <w:pPr>
        <w:pStyle w:val="style0"/>
        <w:jc w:val="center"/>
      </w:pPr>
      <w:hyperlink r:id="rId2">
        <w:r>
          <w:rPr>
            <w:sz w:val="20"/>
            <w:i w:val="off"/>
            <w:b w:val="off"/>
            <w:szCs w:val="20"/>
            <w:iCs w:val="off"/>
            <w:bCs w:val="off"/>
            <w:rStyle w:val="style20"/>
          </w:rPr>
          <w:t>http://nsportal.ru/shkola/fizkultura-i-sport/library/2013/04/20/metodicheskie-rekomendatsii-po-provedeniyu-fizminutok</w:t>
        </w:r>
      </w:hyperlink>
    </w:p>
    <w:p>
      <w:pPr>
        <w:pStyle w:val="style0"/>
      </w:pPr>
      <w:r>
        <w:rPr>
          <w:sz w:val="24"/>
          <w:b/>
          <w:szCs w:val="24"/>
          <w:bCs/>
        </w:rPr>
        <w:t>ФИЗМИНУТКИ ОБЫКНОВЕННЫЕ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 xml:space="preserve">Зайчик беленький сидит </w:t>
      </w:r>
    </w:p>
    <w:p>
      <w:pPr>
        <w:pStyle w:val="style0"/>
        <w:ind w:hanging="0" w:left="709" w:right="0"/>
      </w:pPr>
      <w:r>
        <w:rPr>
          <w:sz w:val="24"/>
          <w:szCs w:val="24"/>
        </w:rPr>
        <w:t>И ушами шевелит.</w:t>
      </w:r>
    </w:p>
    <w:p>
      <w:pPr>
        <w:pStyle w:val="style0"/>
        <w:ind w:hanging="0" w:left="709" w:right="0"/>
      </w:pPr>
      <w:r>
        <w:rPr>
          <w:sz w:val="24"/>
          <w:szCs w:val="24"/>
        </w:rPr>
        <w:t xml:space="preserve">Вот так, вот так </w:t>
      </w:r>
    </w:p>
    <w:p>
      <w:pPr>
        <w:pStyle w:val="style0"/>
        <w:ind w:hanging="0" w:left="709" w:right="0"/>
      </w:pPr>
      <w:r>
        <w:rPr>
          <w:sz w:val="24"/>
          <w:szCs w:val="24"/>
        </w:rPr>
        <w:t>Он ушами шевелит.</w:t>
      </w:r>
    </w:p>
    <w:p>
      <w:pPr>
        <w:pStyle w:val="style0"/>
        <w:numPr>
          <w:ilvl w:val="0"/>
          <w:numId w:val="2"/>
        </w:numPr>
        <w:ind w:hanging="360" w:left="2124" w:right="0"/>
      </w:pPr>
      <w:r>
        <w:rPr>
          <w:sz w:val="24"/>
          <w:szCs w:val="24"/>
        </w:rPr>
        <w:t>Утром встал гусак на лапки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Приготовился к зарядке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Повернулся влево, вправо,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Приседанья сделал справно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Клювиком почистил пух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И опять за парту — плюх!</w:t>
      </w:r>
    </w:p>
    <w:p>
      <w:pPr>
        <w:pStyle w:val="style0"/>
        <w:numPr>
          <w:ilvl w:val="0"/>
          <w:numId w:val="3"/>
        </w:numPr>
      </w:pPr>
      <w:r>
        <w:rPr>
          <w:sz w:val="24"/>
          <w:szCs w:val="24"/>
        </w:rPr>
        <w:t>В огороде рос подсолнух</w:t>
      </w:r>
    </w:p>
    <w:p>
      <w:pPr>
        <w:pStyle w:val="style0"/>
      </w:pPr>
      <w:r>
        <w:rPr>
          <w:sz w:val="24"/>
          <w:szCs w:val="24"/>
        </w:rPr>
        <w:tab/>
        <w:t>Вот такой, вот такой!</w:t>
      </w:r>
    </w:p>
    <w:p>
      <w:pPr>
        <w:pStyle w:val="style0"/>
      </w:pPr>
      <w:r>
        <w:rPr>
          <w:sz w:val="24"/>
          <w:szCs w:val="24"/>
        </w:rPr>
        <w:tab/>
        <w:t xml:space="preserve">В огороде рос подсолнух </w:t>
      </w:r>
    </w:p>
    <w:p>
      <w:pPr>
        <w:pStyle w:val="style0"/>
      </w:pPr>
      <w:r>
        <w:rPr>
          <w:sz w:val="24"/>
          <w:szCs w:val="24"/>
        </w:rPr>
        <w:tab/>
        <w:t>С ярко-жёлтой головой.</w:t>
      </w:r>
    </w:p>
    <w:p>
      <w:pPr>
        <w:pStyle w:val="style0"/>
      </w:pPr>
      <w:r>
        <w:rPr>
          <w:sz w:val="24"/>
          <w:szCs w:val="24"/>
        </w:rPr>
        <w:tab/>
        <w:t>Головою он вертел,</w:t>
      </w:r>
    </w:p>
    <w:p>
      <w:pPr>
        <w:pStyle w:val="style0"/>
      </w:pPr>
      <w:r>
        <w:rPr>
          <w:sz w:val="24"/>
          <w:szCs w:val="24"/>
        </w:rPr>
        <w:tab/>
        <w:t>Всё увидеть сам хотел.</w:t>
      </w:r>
    </w:p>
    <w:p>
      <w:pPr>
        <w:pStyle w:val="style0"/>
      </w:pPr>
      <w:r>
        <w:rPr>
          <w:sz w:val="24"/>
          <w:szCs w:val="24"/>
        </w:rPr>
        <w:tab/>
        <w:t>Что подсолнух видел там</w:t>
      </w:r>
    </w:p>
    <w:p>
      <w:pPr>
        <w:pStyle w:val="style0"/>
      </w:pPr>
      <w:r>
        <w:rPr>
          <w:sz w:val="24"/>
          <w:szCs w:val="24"/>
        </w:rPr>
        <w:tab/>
        <w:t>Он сейчас расскажет нам.</w:t>
      </w:r>
    </w:p>
    <w:p>
      <w:pPr>
        <w:pStyle w:val="style0"/>
        <w:numPr>
          <w:ilvl w:val="0"/>
          <w:numId w:val="4"/>
        </w:numPr>
        <w:ind w:hanging="360" w:left="2124" w:right="0"/>
      </w:pPr>
      <w:r>
        <w:rPr>
          <w:sz w:val="24"/>
          <w:szCs w:val="24"/>
        </w:rPr>
        <w:t>А теперь все тихо встали…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 xml:space="preserve">А сейчас мы в лес пойдём… 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А теперь все тихо встали,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Дружно руки вверх подняли,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В стороны, вперёд, назад,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Повернулись вправо, влево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Тихо сели, вновь за дело.</w:t>
      </w:r>
    </w:p>
    <w:p>
      <w:pPr>
        <w:pStyle w:val="style0"/>
        <w:numPr>
          <w:ilvl w:val="0"/>
          <w:numId w:val="5"/>
        </w:numPr>
      </w:pPr>
      <w:r>
        <w:rPr>
          <w:sz w:val="24"/>
          <w:szCs w:val="24"/>
        </w:rPr>
        <w:t>Мы маленькие зайки</w:t>
      </w:r>
    </w:p>
    <w:p>
      <w:pPr>
        <w:pStyle w:val="style0"/>
      </w:pPr>
      <w:r>
        <w:rPr>
          <w:sz w:val="24"/>
          <w:szCs w:val="24"/>
        </w:rPr>
        <w:tab/>
        <w:t>Скакали на полянке.</w:t>
      </w:r>
    </w:p>
    <w:p>
      <w:pPr>
        <w:pStyle w:val="style0"/>
      </w:pPr>
      <w:r>
        <w:rPr>
          <w:sz w:val="24"/>
          <w:szCs w:val="24"/>
        </w:rPr>
        <w:tab/>
        <w:t xml:space="preserve">Прыгали, скакали, </w:t>
      </w:r>
    </w:p>
    <w:p>
      <w:pPr>
        <w:pStyle w:val="style0"/>
      </w:pPr>
      <w:r>
        <w:rPr>
          <w:sz w:val="24"/>
          <w:szCs w:val="24"/>
        </w:rPr>
        <w:tab/>
        <w:t>В школу прибежали.</w:t>
      </w:r>
    </w:p>
    <w:p>
      <w:pPr>
        <w:pStyle w:val="style0"/>
      </w:pPr>
      <w:r>
        <w:rPr>
          <w:sz w:val="24"/>
          <w:szCs w:val="24"/>
        </w:rPr>
        <w:tab/>
        <w:t>За парты тихо скок</w:t>
      </w:r>
    </w:p>
    <w:p>
      <w:pPr>
        <w:pStyle w:val="style0"/>
      </w:pPr>
      <w:r>
        <w:rPr>
          <w:sz w:val="24"/>
          <w:szCs w:val="24"/>
        </w:rPr>
        <w:tab/>
        <w:t>И продолжим наш урок.</w:t>
      </w:r>
    </w:p>
    <w:p>
      <w:pPr>
        <w:pStyle w:val="style0"/>
        <w:numPr>
          <w:ilvl w:val="0"/>
          <w:numId w:val="6"/>
        </w:numPr>
        <w:ind w:hanging="360" w:left="2124" w:right="0"/>
      </w:pPr>
      <w:r>
        <w:rPr>
          <w:sz w:val="24"/>
          <w:szCs w:val="24"/>
        </w:rPr>
        <w:t>По дорожке шли, шли,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Много камешков нашли.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Присели, собрали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И дальше пошли.</w:t>
      </w:r>
    </w:p>
    <w:p>
      <w:pPr>
        <w:pStyle w:val="style0"/>
      </w:pPr>
      <w:r>
        <w:rPr>
          <w:sz w:val="24"/>
          <w:b/>
          <w:szCs w:val="24"/>
          <w:bCs/>
        </w:rPr>
        <w:t>ТАНЦЕВАЛЬНЫЕ ФИЗМИНУТКИ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>Мы ногами топ-топ,</w:t>
      </w:r>
    </w:p>
    <w:p>
      <w:pPr>
        <w:pStyle w:val="style0"/>
      </w:pPr>
      <w:r>
        <w:rPr>
          <w:sz w:val="24"/>
          <w:szCs w:val="24"/>
        </w:rPr>
        <w:t>Мы руками хлоп-хлоп,</w:t>
      </w:r>
    </w:p>
    <w:p>
      <w:pPr>
        <w:pStyle w:val="style0"/>
      </w:pPr>
      <w:r>
        <w:rPr>
          <w:sz w:val="24"/>
          <w:szCs w:val="24"/>
        </w:rPr>
        <w:t>А потом прыг-скок</w:t>
      </w:r>
    </w:p>
    <w:p>
      <w:pPr>
        <w:pStyle w:val="style0"/>
      </w:pPr>
      <w:r>
        <w:rPr>
          <w:sz w:val="24"/>
          <w:szCs w:val="24"/>
        </w:rPr>
        <w:t>И ещё разок.</w:t>
      </w:r>
    </w:p>
    <w:p>
      <w:pPr>
        <w:pStyle w:val="style0"/>
      </w:pPr>
      <w:r>
        <w:rPr>
          <w:sz w:val="24"/>
          <w:szCs w:val="24"/>
        </w:rPr>
        <w:t xml:space="preserve">А потом вприсядку, </w:t>
      </w:r>
    </w:p>
    <w:p>
      <w:pPr>
        <w:pStyle w:val="style0"/>
      </w:pPr>
      <w:r>
        <w:rPr>
          <w:sz w:val="24"/>
          <w:szCs w:val="24"/>
        </w:rPr>
        <w:t>А потом вприсядку,</w:t>
      </w:r>
    </w:p>
    <w:p>
      <w:pPr>
        <w:pStyle w:val="style0"/>
      </w:pPr>
      <w:r>
        <w:rPr>
          <w:sz w:val="24"/>
          <w:szCs w:val="24"/>
        </w:rPr>
        <w:t>А потом вприсядку,</w:t>
      </w:r>
    </w:p>
    <w:p>
      <w:pPr>
        <w:pStyle w:val="style0"/>
      </w:pPr>
      <w:r>
        <w:rPr>
          <w:sz w:val="24"/>
          <w:szCs w:val="24"/>
        </w:rPr>
        <w:t>И снова - по порядку.</w:t>
      </w:r>
    </w:p>
    <w:p>
      <w:pPr>
        <w:pStyle w:val="style0"/>
      </w:pPr>
      <w:r>
        <w:rPr>
          <w:sz w:val="24"/>
          <w:szCs w:val="24"/>
        </w:rPr>
        <w:t>Побежим мы по дорожке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И похлопаем в ладошки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И покрутим головами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Все танцуйте вместе с нами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sz w:val="20"/>
          <w:szCs w:val="20"/>
        </w:rPr>
      </w:r>
    </w:p>
    <w:p>
      <w:pPr>
        <w:pStyle w:val="style0"/>
        <w:jc w:val="center"/>
      </w:pPr>
      <w:r>
        <w:rPr>
          <w:sz w:val="20"/>
          <w:i w:val="off"/>
          <w:b/>
          <w:szCs w:val="20"/>
          <w:iCs w:val="off"/>
          <w:bCs/>
        </w:rPr>
        <w:t>Автор</w:t>
      </w:r>
      <w:r>
        <w:rPr>
          <w:sz w:val="20"/>
          <w:i w:val="off"/>
          <w:b w:val="off"/>
          <w:szCs w:val="20"/>
          <w:iCs w:val="off"/>
          <w:bCs w:val="off"/>
        </w:rPr>
        <w:t xml:space="preserve"> материала — учитель физической культуры </w:t>
      </w:r>
      <w:r>
        <w:rPr>
          <w:sz w:val="20"/>
          <w:i w:val="off"/>
          <w:b/>
          <w:szCs w:val="20"/>
          <w:iCs w:val="off"/>
          <w:bCs w:val="off"/>
        </w:rPr>
        <w:t>Рогова Т.И.</w:t>
      </w:r>
    </w:p>
    <w:p>
      <w:pPr>
        <w:pStyle w:val="style0"/>
        <w:jc w:val="center"/>
      </w:pPr>
      <w:hyperlink r:id="rId3">
        <w:r>
          <w:rPr>
            <w:sz w:val="20"/>
            <w:i w:val="off"/>
            <w:b w:val="off"/>
            <w:szCs w:val="20"/>
            <w:iCs w:val="off"/>
            <w:bCs w:val="off"/>
            <w:rStyle w:val="style20"/>
          </w:rPr>
          <w:t>http://nsportal.ru/shkola/fizkultura-i-sport/library/2013/04/20/metodicheskie-rekomendatsii-po-provedeniyu-fizminutok</w:t>
        </w:r>
      </w:hyperlink>
    </w:p>
    <w:sectPr>
      <w:formProt w:val="off"/>
      <w:pgSz w:h="11905" w:orient="landscape" w:w="8419"/>
      <w:textDirection w:val="lrTb"/>
      <w:pgNumType w:fmt="decimal"/>
      <w:type w:val="nextPage"/>
      <w:pgMar w:bottom="850" w:left="850" w:right="850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3">
    <w:lvl w:ilvl="0">
      <w:start w:val="3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4">
    <w:lvl w:ilvl="0">
      <w:start w:val="4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5">
    <w:lvl w:ilvl="0">
      <w:start w:val="5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6">
    <w:lvl w:ilvl="0">
      <w:start w:val="6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7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overflowPunct w:val="false"/>
      <w:spacing w:after="0" w:before="0" w:line="2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WW8Num1z0"/>
    <w:next w:val="style15"/>
    <w:rPr>
      <w:sz w:val="20"/>
      <w:rFonts w:ascii="Symbol" w:hAnsi="Symbol"/>
    </w:rPr>
  </w:style>
  <w:style w:styleId="style16" w:type="character">
    <w:name w:val="WW8Num1z1"/>
    <w:next w:val="style16"/>
    <w:rPr>
      <w:sz w:val="20"/>
      <w:rFonts w:ascii="Courier New" w:hAnsi="Courier New"/>
    </w:rPr>
  </w:style>
  <w:style w:styleId="style17" w:type="character">
    <w:name w:val="WW8Num1z2"/>
    <w:next w:val="style17"/>
    <w:rPr>
      <w:sz w:val="20"/>
      <w:rFonts w:ascii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Интернет-ссылка"/>
    <w:next w:val="style20"/>
    <w:rPr>
      <w:color w:val="000080"/>
      <w:u w:val="single"/>
      <w:lang w:bidi="ru-RU" w:eastAsia="ru-RU" w:val="ru-RU"/>
    </w:rPr>
  </w:style>
  <w:style w:styleId="style21" w:type="character">
    <w:name w:val="ListLabel 1"/>
    <w:next w:val="style21"/>
    <w:rPr>
      <w:sz w:val="20"/>
      <w:rFonts w:cs="Symbol"/>
    </w:rPr>
  </w:style>
  <w:style w:styleId="style22" w:type="character">
    <w:name w:val="ListLabel 2"/>
    <w:next w:val="style22"/>
    <w:rPr>
      <w:sz w:val="20"/>
      <w:rFonts w:cs="Courier New"/>
    </w:rPr>
  </w:style>
  <w:style w:styleId="style23" w:type="character">
    <w:name w:val="ListLabel 3"/>
    <w:next w:val="style23"/>
    <w:rPr>
      <w:sz w:val="20"/>
      <w:rFonts w:cs="Wingdings"/>
    </w:rPr>
  </w:style>
  <w:style w:styleId="style24" w:type="character">
    <w:name w:val="ListLabel 4"/>
    <w:next w:val="style24"/>
    <w:rPr>
      <w:rFonts w:cs="Symbol"/>
    </w:rPr>
  </w:style>
  <w:style w:styleId="style25" w:type="character">
    <w:name w:val="ListLabel 5"/>
    <w:next w:val="style25"/>
    <w:rPr>
      <w:rFonts w:cs="OpenSymbol"/>
    </w:rPr>
  </w:style>
  <w:style w:styleId="style26" w:type="paragraph">
    <w:name w:val="Заголовок"/>
    <w:basedOn w:val="style0"/>
    <w:next w:val="style27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7" w:type="paragraph">
    <w:name w:val="Основной текст"/>
    <w:basedOn w:val="style0"/>
    <w:next w:val="style27"/>
    <w:pPr>
      <w:spacing w:after="280" w:before="280"/>
    </w:pPr>
    <w:rPr/>
  </w:style>
  <w:style w:styleId="style28" w:type="paragraph">
    <w:name w:val="Список"/>
    <w:basedOn w:val="style27"/>
    <w:next w:val="style28"/>
    <w:pPr/>
    <w:rPr>
      <w:rFonts w:cs="Tahoma"/>
    </w:rPr>
  </w:style>
  <w:style w:styleId="style29" w:type="paragraph">
    <w:name w:val="Название"/>
    <w:basedOn w:val="style0"/>
    <w:next w:val="style29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30" w:type="paragraph">
    <w:name w:val="Указатель"/>
    <w:basedOn w:val="style0"/>
    <w:next w:val="style30"/>
    <w:pPr>
      <w:suppressLineNumbers/>
    </w:pPr>
    <w:rPr>
      <w:rFonts w:cs="Tahoma"/>
    </w:rPr>
  </w:style>
  <w:style w:styleId="style31" w:type="paragraph">
    <w:name w:val="Подзаголовок"/>
    <w:basedOn w:val="style26"/>
    <w:next w:val="style27"/>
    <w:pPr>
      <w:jc w:val="center"/>
    </w:pPr>
    <w:rPr>
      <w:sz w:val="28"/>
      <w:i/>
      <w:szCs w:val="28"/>
      <w:iCs/>
    </w:rPr>
  </w:style>
  <w:style w:styleId="style32" w:type="paragraph">
    <w:name w:val="Обычный (веб)"/>
    <w:basedOn w:val="style0"/>
    <w:next w:val="style32"/>
    <w:pPr>
      <w:spacing w:after="280" w:before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portal.ru/shkola/fizkultura-i-sport/library/2013/04/20/metodicheskie-rekomendatsii-po-provedeniyu-fizminutok" TargetMode="External"/><Relationship Id="rId3" Type="http://schemas.openxmlformats.org/officeDocument/2006/relationships/hyperlink" Target="http://nsportal.ru/shkola/fizkultura-i-sport/library/2013/04/20/metodicheskie-rekomendatsii-po-provedeniyu-fizminuto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12266</TotalTime>
  <Application>NeoOffice/3.2014.13$Unix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2012-03-28T19:57:00.00Z</dcterms:created>
  <dc:creator>Admin</dc:creator>
  <cp:lastModifiedBy>Елена Бородынкина</cp:lastModifiedBy>
  <cp:lastPrinted>2012-03-30T22:06:00.00Z</cp:lastPrinted>
  <dcterms:modified xsi:type="dcterms:W3CDTF">2016-01-05T20:34:27.00Z</dcterms:modified>
  <cp:revision>40</cp:revision>
</cp:coreProperties>
</file>